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0BAA" w14:textId="1299EBF6" w:rsidR="00F035E4" w:rsidRPr="00F30CAD" w:rsidRDefault="00F035E4" w:rsidP="00F035E4">
      <w:pPr>
        <w:tabs>
          <w:tab w:val="left" w:pos="1200"/>
        </w:tabs>
        <w:jc w:val="center"/>
        <w:rPr>
          <w:rFonts w:ascii="Arial" w:hAnsi="Arial" w:cs="Arial"/>
          <w:b/>
          <w:bCs/>
        </w:rPr>
      </w:pPr>
      <w:r w:rsidRPr="00F30CAD">
        <w:rPr>
          <w:rFonts w:ascii="Arial" w:hAnsi="Arial" w:cs="Arial"/>
          <w:b/>
          <w:bCs/>
        </w:rPr>
        <w:t xml:space="preserve">CARTA CIRCULAR  </w:t>
      </w:r>
      <w:r w:rsidR="00273FD0">
        <w:rPr>
          <w:rFonts w:ascii="Arial" w:hAnsi="Arial" w:cs="Arial"/>
          <w:b/>
          <w:bCs/>
        </w:rPr>
        <w:t>40</w:t>
      </w:r>
      <w:r w:rsidRPr="00F30CAD">
        <w:rPr>
          <w:rFonts w:ascii="Arial" w:hAnsi="Arial" w:cs="Arial"/>
          <w:b/>
          <w:bCs/>
        </w:rPr>
        <w:t xml:space="preserve">  DE  </w:t>
      </w:r>
      <w:r w:rsidR="00F937DB" w:rsidRPr="00F937DB">
        <w:rPr>
          <w:rFonts w:ascii="Arial" w:hAnsi="Arial" w:cs="Arial"/>
          <w:b/>
          <w:bCs/>
        </w:rPr>
        <w:t>2023</w:t>
      </w:r>
    </w:p>
    <w:p w14:paraId="637977AF" w14:textId="184562F2" w:rsidR="00F035E4" w:rsidRPr="00F30CAD" w:rsidRDefault="00F035E4" w:rsidP="00F035E4">
      <w:pPr>
        <w:jc w:val="center"/>
        <w:rPr>
          <w:rFonts w:ascii="Arial" w:hAnsi="Arial" w:cs="Arial"/>
          <w:b/>
          <w:bCs/>
        </w:rPr>
      </w:pPr>
      <w:r w:rsidRPr="00F30CAD">
        <w:rPr>
          <w:rFonts w:ascii="Arial" w:hAnsi="Arial" w:cs="Arial"/>
          <w:b/>
          <w:bCs/>
        </w:rPr>
        <w:t xml:space="preserve">(   </w:t>
      </w:r>
      <w:r w:rsidR="00273FD0">
        <w:rPr>
          <w:rFonts w:ascii="Arial" w:hAnsi="Arial" w:cs="Arial"/>
          <w:b/>
          <w:bCs/>
        </w:rPr>
        <w:t>Julio 07</w:t>
      </w:r>
      <w:r w:rsidRPr="00F30CAD">
        <w:rPr>
          <w:rFonts w:ascii="Arial" w:hAnsi="Arial" w:cs="Arial"/>
          <w:b/>
          <w:bCs/>
        </w:rPr>
        <w:t xml:space="preserve">  )</w:t>
      </w:r>
    </w:p>
    <w:p w14:paraId="45F16963" w14:textId="77777777" w:rsidR="00F035E4" w:rsidRPr="00F30CAD" w:rsidRDefault="00F035E4" w:rsidP="00F035E4">
      <w:pPr>
        <w:pStyle w:val="Encabezado"/>
        <w:rPr>
          <w:rFonts w:ascii="Arial" w:hAnsi="Arial" w:cs="Arial"/>
          <w:sz w:val="24"/>
          <w:szCs w:val="24"/>
        </w:rPr>
      </w:pPr>
      <w:r w:rsidRPr="00F30CAD">
        <w:rPr>
          <w:rFonts w:ascii="Arial" w:hAnsi="Arial" w:cs="Arial"/>
          <w:sz w:val="24"/>
          <w:szCs w:val="24"/>
        </w:rPr>
        <w:t> </w:t>
      </w:r>
    </w:p>
    <w:p w14:paraId="5964DB9F" w14:textId="77777777" w:rsidR="00F035E4" w:rsidRPr="00F30CAD" w:rsidRDefault="00F035E4" w:rsidP="00F035E4">
      <w:pPr>
        <w:rPr>
          <w:rFonts w:ascii="Arial" w:hAnsi="Arial" w:cs="Arial"/>
        </w:rPr>
      </w:pPr>
    </w:p>
    <w:p w14:paraId="75D55CAA" w14:textId="5D3E6B19" w:rsidR="00F035E4" w:rsidRDefault="00F035E4" w:rsidP="00AF1EEB">
      <w:pPr>
        <w:rPr>
          <w:rFonts w:ascii="Arial" w:hAnsi="Arial" w:cs="Arial"/>
          <w:b/>
          <w:bCs/>
        </w:rPr>
      </w:pPr>
      <w:r w:rsidRPr="00F30CAD">
        <w:rPr>
          <w:rFonts w:ascii="Arial" w:hAnsi="Arial" w:cs="Arial"/>
          <w:b/>
          <w:bCs/>
        </w:rPr>
        <w:t>Señore</w:t>
      </w:r>
      <w:r w:rsidR="00AF1EEB">
        <w:rPr>
          <w:rFonts w:ascii="Arial" w:hAnsi="Arial" w:cs="Arial"/>
          <w:b/>
          <w:bCs/>
        </w:rPr>
        <w:t>s:</w:t>
      </w:r>
    </w:p>
    <w:p w14:paraId="07AB8031" w14:textId="6AB78CE5" w:rsidR="00AF1EEB" w:rsidRPr="00AF1EEB" w:rsidRDefault="00AF1EEB" w:rsidP="00AF1EEB">
      <w:pPr>
        <w:rPr>
          <w:rFonts w:ascii="Arial" w:hAnsi="Arial" w:cs="Arial"/>
        </w:rPr>
      </w:pPr>
      <w:r w:rsidRPr="00AF1EEB">
        <w:rPr>
          <w:rFonts w:ascii="Arial" w:hAnsi="Arial" w:cs="Arial"/>
        </w:rPr>
        <w:t>REPRESENTANTES LEGALES DE LAS ENTIDADES VIGILADAS</w:t>
      </w:r>
    </w:p>
    <w:p w14:paraId="1550D614" w14:textId="77777777" w:rsidR="00F035E4" w:rsidRPr="00F30CAD" w:rsidRDefault="00F035E4" w:rsidP="00F035E4">
      <w:pPr>
        <w:ind w:right="-160"/>
        <w:rPr>
          <w:rFonts w:ascii="Arial" w:hAnsi="Arial" w:cs="Arial"/>
        </w:rPr>
      </w:pPr>
    </w:p>
    <w:p w14:paraId="59317B88" w14:textId="77777777" w:rsidR="00F035E4" w:rsidRPr="00F30CAD" w:rsidRDefault="00F035E4" w:rsidP="00F035E4">
      <w:pPr>
        <w:ind w:right="-160"/>
        <w:rPr>
          <w:rFonts w:ascii="Arial" w:hAnsi="Arial" w:cs="Arial"/>
          <w:b/>
          <w:bCs/>
        </w:rPr>
      </w:pPr>
    </w:p>
    <w:p w14:paraId="393FE84F" w14:textId="65075595" w:rsidR="00F035E4" w:rsidRPr="00F30CAD" w:rsidRDefault="00F035E4" w:rsidP="00F035E4">
      <w:pPr>
        <w:ind w:right="-160"/>
        <w:rPr>
          <w:rFonts w:ascii="Arial" w:hAnsi="Arial" w:cs="Arial"/>
          <w:b/>
          <w:bCs/>
        </w:rPr>
      </w:pPr>
      <w:r w:rsidRPr="00F30CAD">
        <w:rPr>
          <w:rFonts w:ascii="Arial" w:hAnsi="Arial" w:cs="Arial"/>
          <w:b/>
          <w:bCs/>
        </w:rPr>
        <w:t>Referencia</w:t>
      </w:r>
      <w:r w:rsidR="00AF1EEB">
        <w:rPr>
          <w:rFonts w:ascii="Arial" w:hAnsi="Arial" w:cs="Arial"/>
          <w:b/>
          <w:bCs/>
        </w:rPr>
        <w:t xml:space="preserve">: </w:t>
      </w:r>
      <w:r w:rsidR="004553F5">
        <w:rPr>
          <w:rFonts w:ascii="Arial" w:hAnsi="Arial" w:cs="Arial"/>
          <w:b/>
          <w:bCs/>
        </w:rPr>
        <w:t>Derogatoria de</w:t>
      </w:r>
      <w:r w:rsidR="002F7BCB">
        <w:rPr>
          <w:rFonts w:ascii="Arial" w:hAnsi="Arial" w:cs="Arial"/>
          <w:b/>
          <w:bCs/>
        </w:rPr>
        <w:t xml:space="preserve"> las </w:t>
      </w:r>
      <w:r w:rsidR="00AF1EEB">
        <w:rPr>
          <w:rFonts w:ascii="Arial" w:hAnsi="Arial" w:cs="Arial"/>
          <w:b/>
          <w:bCs/>
        </w:rPr>
        <w:t xml:space="preserve">Cartas Circulares 032 y 033 de mayo de 2023. </w:t>
      </w:r>
    </w:p>
    <w:p w14:paraId="63BFFC82" w14:textId="77777777" w:rsidR="00F035E4" w:rsidRPr="00F30CAD" w:rsidRDefault="00F035E4" w:rsidP="00F035E4">
      <w:pPr>
        <w:ind w:right="-160"/>
        <w:rPr>
          <w:rFonts w:ascii="Arial" w:hAnsi="Arial" w:cs="Arial"/>
          <w:b/>
          <w:bCs/>
        </w:rPr>
      </w:pPr>
    </w:p>
    <w:p w14:paraId="5746F0F3" w14:textId="77777777" w:rsidR="00F035E4" w:rsidRPr="00F30CAD" w:rsidRDefault="00F035E4" w:rsidP="00F035E4">
      <w:pPr>
        <w:ind w:right="-160"/>
        <w:rPr>
          <w:rFonts w:ascii="Arial" w:hAnsi="Arial" w:cs="Arial"/>
        </w:rPr>
      </w:pPr>
      <w:r w:rsidRPr="00F30CAD">
        <w:rPr>
          <w:rFonts w:ascii="Arial" w:hAnsi="Arial" w:cs="Arial"/>
        </w:rPr>
        <w:t xml:space="preserve">Apreciados señores: </w:t>
      </w:r>
    </w:p>
    <w:p w14:paraId="18BAAA9E" w14:textId="77777777" w:rsidR="00AF1EEB" w:rsidRPr="00AF1EEB" w:rsidRDefault="00AF1EEB" w:rsidP="00AF1EEB">
      <w:pPr>
        <w:ind w:left="397" w:right="397"/>
        <w:jc w:val="both"/>
        <w:rPr>
          <w:rFonts w:ascii="Arial" w:hAnsi="Arial" w:cs="Arial"/>
          <w:i/>
          <w:iCs/>
        </w:rPr>
      </w:pPr>
    </w:p>
    <w:p w14:paraId="4C303AC7" w14:textId="77777777" w:rsidR="00AF1EEB" w:rsidRPr="00AF1EEB" w:rsidRDefault="00AF1EEB" w:rsidP="00AF1EEB">
      <w:pPr>
        <w:shd w:val="clear" w:color="auto" w:fill="FFFFFF"/>
        <w:ind w:right="474"/>
        <w:jc w:val="both"/>
        <w:textAlignment w:val="center"/>
        <w:rPr>
          <w:rFonts w:ascii="Arial" w:eastAsia="Times New Roman" w:hAnsi="Arial" w:cs="Arial"/>
          <w:color w:val="2D2D2D"/>
          <w:lang w:val="es-ES_tradnl" w:eastAsia="es-CO"/>
        </w:rPr>
      </w:pPr>
      <w:r w:rsidRPr="00AF1EEB">
        <w:rPr>
          <w:rFonts w:ascii="Arial" w:eastAsia="Times New Roman" w:hAnsi="Arial" w:cs="Arial"/>
          <w:color w:val="2D2D2D"/>
          <w:lang w:val="es-ES_tradnl" w:eastAsia="es-CO"/>
        </w:rPr>
        <w:t>La recolección, tratamiento y circulación de datos de los ciudadanos se debe adelantar respetando las garantías consagradas en la Constitución Política.</w:t>
      </w:r>
    </w:p>
    <w:p w14:paraId="714BB3CA" w14:textId="77777777" w:rsidR="00AF1EEB" w:rsidRPr="00AF1EEB" w:rsidRDefault="00AF1EEB" w:rsidP="00AF1EEB">
      <w:pPr>
        <w:shd w:val="clear" w:color="auto" w:fill="FFFFFF"/>
        <w:jc w:val="both"/>
        <w:textAlignment w:val="center"/>
        <w:rPr>
          <w:rFonts w:ascii="Arial" w:eastAsia="Times New Roman" w:hAnsi="Arial" w:cs="Arial"/>
          <w:color w:val="2D2D2D"/>
          <w:lang w:val="es-ES_tradnl" w:eastAsia="es-CO"/>
        </w:rPr>
      </w:pPr>
    </w:p>
    <w:p w14:paraId="003D41E0" w14:textId="39753CB3" w:rsidR="00AF1EEB" w:rsidRPr="00AF1EEB" w:rsidRDefault="00AF1EEB" w:rsidP="00AF1EEB">
      <w:pPr>
        <w:ind w:right="397"/>
        <w:jc w:val="both"/>
        <w:rPr>
          <w:rFonts w:ascii="Arial" w:eastAsia="Times New Roman" w:hAnsi="Arial" w:cs="Arial"/>
          <w:color w:val="2D2D2D"/>
          <w:lang w:val="es-ES_tradnl" w:eastAsia="es-CO"/>
        </w:rPr>
      </w:pPr>
      <w:r w:rsidRPr="00AF1EEB">
        <w:rPr>
          <w:rFonts w:ascii="Arial" w:eastAsia="Times New Roman" w:hAnsi="Arial" w:cs="Arial"/>
          <w:color w:val="2D2D2D"/>
          <w:lang w:val="es-ES_tradnl" w:eastAsia="es-CO"/>
        </w:rPr>
        <w:t>En este sentido, la Superintendencia Financiera ha tenido conocimiento que</w:t>
      </w:r>
      <w:r w:rsidR="0006692D">
        <w:rPr>
          <w:rFonts w:ascii="Arial" w:eastAsia="Times New Roman" w:hAnsi="Arial" w:cs="Arial"/>
          <w:color w:val="2D2D2D"/>
          <w:lang w:val="es-ES_tradnl" w:eastAsia="es-CO"/>
        </w:rPr>
        <w:t>,</w:t>
      </w:r>
      <w:r w:rsidRPr="00AF1EEB">
        <w:rPr>
          <w:rFonts w:ascii="Arial" w:eastAsia="Times New Roman" w:hAnsi="Arial" w:cs="Arial"/>
          <w:color w:val="2D2D2D"/>
          <w:lang w:val="es-ES_tradnl" w:eastAsia="es-CO"/>
        </w:rPr>
        <w:t xml:space="preserve"> ambas</w:t>
      </w:r>
      <w:r w:rsidR="002F7BCB">
        <w:rPr>
          <w:rFonts w:ascii="Arial" w:eastAsia="Times New Roman" w:hAnsi="Arial" w:cs="Arial"/>
          <w:color w:val="2D2D2D"/>
          <w:lang w:val="es-ES_tradnl" w:eastAsia="es-CO"/>
        </w:rPr>
        <w:t xml:space="preserve">, </w:t>
      </w:r>
      <w:r>
        <w:rPr>
          <w:rFonts w:ascii="Arial" w:eastAsia="Times New Roman" w:hAnsi="Arial" w:cs="Arial"/>
          <w:color w:val="2D2D2D"/>
          <w:lang w:val="es-ES_tradnl" w:eastAsia="es-CO"/>
        </w:rPr>
        <w:t xml:space="preserve"> </w:t>
      </w:r>
      <w:r w:rsidRPr="00AF1EEB">
        <w:rPr>
          <w:rFonts w:ascii="Arial" w:eastAsia="Times New Roman" w:hAnsi="Arial" w:cs="Arial"/>
          <w:color w:val="2D2D2D"/>
          <w:lang w:val="es-ES_tradnl" w:eastAsia="es-CO"/>
        </w:rPr>
        <w:t>la Carta Circular 032</w:t>
      </w:r>
      <w:r w:rsidR="004F5E0D">
        <w:rPr>
          <w:rFonts w:ascii="Arial" w:eastAsia="Times New Roman" w:hAnsi="Arial" w:cs="Arial"/>
          <w:color w:val="2D2D2D"/>
          <w:lang w:val="es-ES_tradnl" w:eastAsia="es-CO"/>
        </w:rPr>
        <w:t xml:space="preserve"> </w:t>
      </w:r>
      <w:r w:rsidRPr="00AF1EEB">
        <w:rPr>
          <w:rFonts w:ascii="Arial" w:eastAsia="Times New Roman" w:hAnsi="Arial" w:cs="Arial"/>
          <w:color w:val="2D2D2D"/>
          <w:lang w:val="es-ES_tradnl" w:eastAsia="es-CO"/>
        </w:rPr>
        <w:t xml:space="preserve">y su alcance la Carta Circular </w:t>
      </w:r>
      <w:r w:rsidR="002F7BCB">
        <w:rPr>
          <w:rFonts w:ascii="Arial" w:eastAsia="Times New Roman" w:hAnsi="Arial" w:cs="Arial"/>
          <w:color w:val="2D2D2D"/>
          <w:lang w:val="es-ES_tradnl" w:eastAsia="es-CO"/>
        </w:rPr>
        <w:t>0</w:t>
      </w:r>
      <w:r w:rsidRPr="00AF1EEB">
        <w:rPr>
          <w:rFonts w:ascii="Arial" w:eastAsia="Times New Roman" w:hAnsi="Arial" w:cs="Arial"/>
          <w:color w:val="2D2D2D"/>
          <w:lang w:val="es-ES_tradnl" w:eastAsia="es-CO"/>
        </w:rPr>
        <w:t>33 de mayo de 2023, han generado inquietudes y distintas interpretaciones sobre su sentido y alcance.</w:t>
      </w:r>
      <w:bookmarkStart w:id="0" w:name="_Toc269938363"/>
      <w:r w:rsidRPr="00AF1EEB">
        <w:rPr>
          <w:rFonts w:ascii="Arial" w:eastAsia="Times New Roman" w:hAnsi="Arial" w:cs="Arial"/>
          <w:color w:val="2D2D2D"/>
          <w:lang w:val="es-ES_tradnl" w:eastAsia="es-CO"/>
        </w:rPr>
        <w:t xml:space="preserve"> </w:t>
      </w:r>
    </w:p>
    <w:p w14:paraId="4914DAA8" w14:textId="77777777" w:rsidR="00AF1EEB" w:rsidRPr="00AF1EEB" w:rsidRDefault="00AF1EEB" w:rsidP="00AF1EEB">
      <w:pPr>
        <w:ind w:right="397"/>
        <w:jc w:val="both"/>
        <w:rPr>
          <w:rFonts w:ascii="Arial" w:eastAsia="Times New Roman" w:hAnsi="Arial" w:cs="Arial"/>
          <w:color w:val="2D2D2D"/>
          <w:lang w:val="es-ES_tradnl" w:eastAsia="es-CO"/>
        </w:rPr>
      </w:pPr>
    </w:p>
    <w:p w14:paraId="40154649" w14:textId="656B3075" w:rsidR="00AF1EEB" w:rsidRPr="00AF1EEB" w:rsidRDefault="00AF1EEB" w:rsidP="00AF1EEB">
      <w:pPr>
        <w:ind w:right="397"/>
        <w:jc w:val="both"/>
        <w:rPr>
          <w:rFonts w:ascii="Arial" w:eastAsia="Times New Roman" w:hAnsi="Arial" w:cs="Arial"/>
          <w:color w:val="2D2D2D"/>
          <w:lang w:val="es-ES_tradnl" w:eastAsia="es-CO"/>
        </w:rPr>
      </w:pPr>
      <w:r w:rsidRPr="00AF1EEB">
        <w:rPr>
          <w:rFonts w:ascii="Arial" w:eastAsia="Times New Roman" w:hAnsi="Arial" w:cs="Arial"/>
          <w:color w:val="2D2D2D"/>
          <w:lang w:val="es-ES_tradnl" w:eastAsia="es-CO"/>
        </w:rPr>
        <w:t>El deber de colaboración para facilitar las tareas de las autoridades de preservar la seguridad y defensa de la Nación debe lógicamente enmarcarse</w:t>
      </w:r>
      <w:r w:rsidR="004553F5">
        <w:rPr>
          <w:rFonts w:ascii="Arial" w:eastAsia="Times New Roman" w:hAnsi="Arial" w:cs="Arial"/>
          <w:color w:val="2D2D2D"/>
          <w:lang w:val="es-ES_tradnl" w:eastAsia="es-CO"/>
        </w:rPr>
        <w:t xml:space="preserve"> </w:t>
      </w:r>
      <w:r w:rsidRPr="00AF1EEB">
        <w:rPr>
          <w:rFonts w:ascii="Arial" w:eastAsia="Times New Roman" w:hAnsi="Arial" w:cs="Arial"/>
          <w:color w:val="2D2D2D"/>
          <w:lang w:val="es-ES_tradnl" w:eastAsia="es-CO"/>
        </w:rPr>
        <w:t xml:space="preserve"> dentro de los postulados constitucionales, deben ser compatibles con el respeto de los derechos fundamentales y cumplirse en términos razonables y proporcionales a los propósitos que les sirven de fundamento. En cualquier caso, la disposición y la entrega de información no constituirá un desconocimiento de la reserva legal, tal como lo determinó la Honorable Corte Constitucional en la sentencia C-540 de 2012.</w:t>
      </w:r>
    </w:p>
    <w:p w14:paraId="0B362BED" w14:textId="77777777" w:rsidR="00AF1EEB" w:rsidRPr="00AF1EEB" w:rsidRDefault="00AF1EEB" w:rsidP="00AF1EEB">
      <w:pPr>
        <w:shd w:val="clear" w:color="auto" w:fill="FFFFFF"/>
        <w:ind w:right="333"/>
        <w:jc w:val="both"/>
        <w:textAlignment w:val="center"/>
        <w:rPr>
          <w:rFonts w:ascii="Arial" w:eastAsia="Times New Roman" w:hAnsi="Arial" w:cs="Arial"/>
          <w:color w:val="2D2D2D"/>
          <w:lang w:val="es-ES_tradnl" w:eastAsia="es-CO"/>
        </w:rPr>
      </w:pPr>
    </w:p>
    <w:p w14:paraId="383FC890" w14:textId="77777777" w:rsidR="00AF1EEB" w:rsidRPr="00AF1EEB" w:rsidRDefault="00AF1EEB" w:rsidP="00AF1EEB">
      <w:pPr>
        <w:ind w:right="397"/>
        <w:jc w:val="both"/>
        <w:rPr>
          <w:rFonts w:ascii="Arial" w:eastAsia="Times New Roman" w:hAnsi="Arial" w:cs="Arial"/>
          <w:color w:val="2D2D2D"/>
          <w:lang w:val="es-CO" w:eastAsia="es-CO"/>
        </w:rPr>
      </w:pPr>
      <w:r w:rsidRPr="00AF1EEB">
        <w:rPr>
          <w:rFonts w:ascii="Arial" w:eastAsia="Times New Roman" w:hAnsi="Arial" w:cs="Arial"/>
          <w:color w:val="2D2D2D"/>
          <w:lang w:val="es-ES_tradnl" w:eastAsia="es-CO"/>
        </w:rPr>
        <w:t>Este Despacho se permite refrendar que l</w:t>
      </w:r>
      <w:r w:rsidRPr="00AF1EEB">
        <w:rPr>
          <w:rFonts w:ascii="Arial" w:eastAsia="Times New Roman" w:hAnsi="Arial" w:cs="Arial"/>
          <w:color w:val="2D2D2D"/>
          <w:lang w:eastAsia="es-CO"/>
        </w:rPr>
        <w:t>a correspondencia y demás formas de comunicación privada son inviolables y sólo podrían ser registradas mediante orden judicial, en los casos y bajo las formalidades que establezca el ordenamiento legal.</w:t>
      </w:r>
    </w:p>
    <w:p w14:paraId="01FE0F43" w14:textId="77777777" w:rsidR="00AF1EEB" w:rsidRPr="00AF1EEB" w:rsidRDefault="00AF1EEB" w:rsidP="00AF1EEB">
      <w:pPr>
        <w:ind w:right="397"/>
        <w:jc w:val="both"/>
        <w:rPr>
          <w:rFonts w:ascii="Arial" w:eastAsia="Times New Roman" w:hAnsi="Arial" w:cs="Arial"/>
          <w:color w:val="2D2D2D"/>
          <w:lang w:eastAsia="es-CO"/>
        </w:rPr>
      </w:pPr>
    </w:p>
    <w:p w14:paraId="0A9C33BE" w14:textId="17A118A9" w:rsidR="00AF1EEB" w:rsidRPr="00AF1EEB" w:rsidRDefault="00AF1EEB" w:rsidP="00AF1EEB">
      <w:pPr>
        <w:ind w:right="397"/>
        <w:jc w:val="both"/>
        <w:rPr>
          <w:rFonts w:ascii="Arial" w:eastAsiaTheme="minorHAnsi" w:hAnsi="Arial" w:cs="Arial"/>
          <w:lang w:eastAsia="en-US"/>
        </w:rPr>
      </w:pPr>
      <w:r w:rsidRPr="00AF1EEB">
        <w:rPr>
          <w:rFonts w:ascii="Arial" w:hAnsi="Arial" w:cs="Arial"/>
        </w:rPr>
        <w:t xml:space="preserve">En consecuencia, se derogan las Cartas </w:t>
      </w:r>
      <w:r w:rsidR="00F937DB" w:rsidRPr="00AF1EEB">
        <w:rPr>
          <w:rFonts w:ascii="Arial" w:hAnsi="Arial" w:cs="Arial"/>
        </w:rPr>
        <w:t xml:space="preserve">Circulares </w:t>
      </w:r>
      <w:r w:rsidR="00F937DB" w:rsidRPr="00AF1EEB">
        <w:rPr>
          <w:rFonts w:ascii="Arial" w:hAnsi="Arial" w:cs="Arial"/>
          <w:bCs/>
        </w:rPr>
        <w:t>032</w:t>
      </w:r>
      <w:r w:rsidRPr="00AF1EEB">
        <w:rPr>
          <w:rFonts w:ascii="Arial" w:hAnsi="Arial" w:cs="Arial"/>
          <w:bCs/>
        </w:rPr>
        <w:t xml:space="preserve"> y 033 de mayo de 2023. </w:t>
      </w:r>
    </w:p>
    <w:bookmarkEnd w:id="0"/>
    <w:p w14:paraId="2579AE8F" w14:textId="77777777" w:rsidR="00AF1EEB" w:rsidRDefault="00AF1EEB" w:rsidP="00AF1EEB">
      <w:pPr>
        <w:suppressAutoHyphens/>
        <w:jc w:val="both"/>
        <w:rPr>
          <w:rFonts w:eastAsia="Times New Roman"/>
          <w:color w:val="2D2D2D"/>
          <w:sz w:val="20"/>
          <w:szCs w:val="20"/>
          <w:lang w:eastAsia="es-CO"/>
        </w:rPr>
      </w:pPr>
    </w:p>
    <w:p w14:paraId="3AF6808A" w14:textId="77777777" w:rsidR="00F035E4" w:rsidRPr="00F30CAD" w:rsidRDefault="00F035E4" w:rsidP="00F035E4">
      <w:pPr>
        <w:pStyle w:val="Encabezado"/>
        <w:jc w:val="both"/>
        <w:rPr>
          <w:rFonts w:ascii="Arial" w:hAnsi="Arial" w:cs="Arial"/>
          <w:bCs/>
          <w:color w:val="999999"/>
        </w:rPr>
      </w:pPr>
    </w:p>
    <w:p w14:paraId="1504C5AC" w14:textId="64AD9747" w:rsidR="00F035E4" w:rsidRPr="005C1E8B" w:rsidRDefault="00F035E4" w:rsidP="005C1E8B">
      <w:pPr>
        <w:pStyle w:val="Textoindependiente3"/>
        <w:rPr>
          <w:rFonts w:cs="Arial"/>
          <w:b w:val="0"/>
          <w:bCs/>
          <w:color w:val="999999"/>
          <w:sz w:val="24"/>
          <w:szCs w:val="24"/>
          <w:lang w:val="es-ES_tradnl"/>
        </w:rPr>
      </w:pPr>
      <w:r w:rsidRPr="00F30CAD">
        <w:rPr>
          <w:rFonts w:cs="Arial"/>
        </w:rPr>
        <w:t>Cordialmente,</w:t>
      </w:r>
    </w:p>
    <w:p w14:paraId="73201C57" w14:textId="77777777" w:rsidR="00F035E4" w:rsidRPr="00F30CAD" w:rsidRDefault="00F035E4" w:rsidP="00F035E4">
      <w:pPr>
        <w:jc w:val="both"/>
        <w:rPr>
          <w:rFonts w:ascii="Arial" w:hAnsi="Arial" w:cs="Arial"/>
        </w:rPr>
      </w:pPr>
    </w:p>
    <w:p w14:paraId="31EC3309" w14:textId="77777777" w:rsidR="00F035E4" w:rsidRPr="00F30CAD" w:rsidRDefault="00F035E4" w:rsidP="00F035E4">
      <w:pPr>
        <w:jc w:val="both"/>
        <w:rPr>
          <w:rFonts w:ascii="Arial" w:hAnsi="Arial" w:cs="Arial"/>
        </w:rPr>
      </w:pPr>
    </w:p>
    <w:p w14:paraId="4D6EBCCE" w14:textId="77777777" w:rsidR="00F035E4" w:rsidRPr="00F30CAD" w:rsidRDefault="00F035E4" w:rsidP="00F035E4">
      <w:pPr>
        <w:jc w:val="both"/>
        <w:rPr>
          <w:rFonts w:ascii="Arial" w:hAnsi="Arial" w:cs="Arial"/>
        </w:rPr>
      </w:pPr>
    </w:p>
    <w:p w14:paraId="2C4E1131" w14:textId="77777777" w:rsidR="00F035E4" w:rsidRPr="00F30CAD" w:rsidRDefault="00F035E4" w:rsidP="00F035E4">
      <w:pPr>
        <w:jc w:val="both"/>
        <w:rPr>
          <w:rFonts w:ascii="Arial" w:hAnsi="Arial" w:cs="Arial"/>
        </w:rPr>
      </w:pPr>
    </w:p>
    <w:p w14:paraId="26F4398F" w14:textId="472F146F" w:rsidR="00F035E4" w:rsidRPr="001364C8" w:rsidRDefault="00966162" w:rsidP="00F035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CÉSAR FERRARI Ph</w:t>
      </w:r>
      <w:r w:rsidR="001364C8">
        <w:rPr>
          <w:rFonts w:ascii="Arial" w:hAnsi="Arial" w:cs="Arial"/>
        </w:rPr>
        <w:t>.D</w:t>
      </w:r>
      <w:r w:rsidR="00D063BB">
        <w:rPr>
          <w:rFonts w:ascii="Arial" w:hAnsi="Arial" w:cs="Arial"/>
        </w:rPr>
        <w:t>.</w:t>
      </w:r>
    </w:p>
    <w:p w14:paraId="0250FA8B" w14:textId="3331068D" w:rsidR="00F035E4" w:rsidRPr="00F30CAD" w:rsidRDefault="001364C8" w:rsidP="00F035E4">
      <w:pPr>
        <w:jc w:val="both"/>
        <w:rPr>
          <w:rFonts w:ascii="Arial" w:hAnsi="Arial" w:cs="Arial"/>
          <w:color w:val="808080"/>
        </w:rPr>
      </w:pPr>
      <w:bookmarkStart w:id="1" w:name="_Hlk100234385"/>
      <w:r w:rsidRPr="001364C8">
        <w:rPr>
          <w:rFonts w:ascii="Arial" w:hAnsi="Arial" w:cs="Arial"/>
        </w:rPr>
        <w:t>S</w:t>
      </w:r>
      <w:r w:rsidR="00107B61" w:rsidRPr="001364C8">
        <w:rPr>
          <w:rFonts w:ascii="Arial" w:hAnsi="Arial" w:cs="Arial"/>
        </w:rPr>
        <w:t>uperintendente</w:t>
      </w:r>
      <w:r w:rsidRPr="001364C8">
        <w:rPr>
          <w:rFonts w:ascii="Arial" w:hAnsi="Arial" w:cs="Arial"/>
        </w:rPr>
        <w:t xml:space="preserve"> F</w:t>
      </w:r>
      <w:r w:rsidR="00107B61" w:rsidRPr="001364C8">
        <w:rPr>
          <w:rFonts w:ascii="Arial" w:hAnsi="Arial" w:cs="Arial"/>
        </w:rPr>
        <w:t>in</w:t>
      </w:r>
      <w:r w:rsidR="00107B61">
        <w:rPr>
          <w:rFonts w:ascii="Arial" w:hAnsi="Arial" w:cs="Arial"/>
        </w:rPr>
        <w:t>anciero</w:t>
      </w:r>
    </w:p>
    <w:bookmarkEnd w:id="1"/>
    <w:p w14:paraId="77A866EE" w14:textId="43AFB537" w:rsidR="00F035E4" w:rsidRDefault="0000255A" w:rsidP="00F035E4">
      <w:pPr>
        <w:rPr>
          <w:rFonts w:ascii="Arial" w:hAnsi="Arial" w:cs="Arial"/>
        </w:rPr>
      </w:pPr>
      <w:r>
        <w:rPr>
          <w:rFonts w:ascii="Arial" w:hAnsi="Arial" w:cs="Arial"/>
        </w:rPr>
        <w:t>50000</w:t>
      </w:r>
    </w:p>
    <w:p w14:paraId="46F3F6CD" w14:textId="77777777" w:rsidR="0006692D" w:rsidRDefault="0006692D" w:rsidP="00F035E4">
      <w:pPr>
        <w:rPr>
          <w:rFonts w:ascii="Arial" w:hAnsi="Arial" w:cs="Arial"/>
        </w:rPr>
      </w:pPr>
    </w:p>
    <w:p w14:paraId="4B86F878" w14:textId="77777777" w:rsidR="0006692D" w:rsidRDefault="0006692D" w:rsidP="00F035E4">
      <w:pPr>
        <w:rPr>
          <w:rFonts w:ascii="Arial" w:hAnsi="Arial" w:cs="Arial"/>
        </w:rPr>
      </w:pPr>
    </w:p>
    <w:p w14:paraId="40725CE2" w14:textId="77777777" w:rsidR="00AF1EEB" w:rsidRDefault="00AF1EEB" w:rsidP="00F035E4">
      <w:pPr>
        <w:rPr>
          <w:rFonts w:ascii="Arial" w:hAnsi="Arial" w:cs="Arial"/>
        </w:rPr>
      </w:pPr>
    </w:p>
    <w:p w14:paraId="67CEF2B6" w14:textId="77777777" w:rsidR="00D063BB" w:rsidRDefault="00AF1EEB" w:rsidP="00F035E4">
      <w:pPr>
        <w:rPr>
          <w:rFonts w:ascii="Arial" w:hAnsi="Arial" w:cs="Arial"/>
          <w:sz w:val="16"/>
          <w:szCs w:val="16"/>
        </w:rPr>
      </w:pPr>
      <w:r w:rsidRPr="001364C8">
        <w:rPr>
          <w:rFonts w:ascii="Arial" w:hAnsi="Arial" w:cs="Arial"/>
          <w:sz w:val="16"/>
          <w:szCs w:val="16"/>
        </w:rPr>
        <w:t xml:space="preserve">Elaboró: </w:t>
      </w:r>
    </w:p>
    <w:p w14:paraId="15576E3E" w14:textId="742FC614" w:rsidR="00AF1EEB" w:rsidRPr="001364C8" w:rsidRDefault="00AF1EEB" w:rsidP="00F035E4">
      <w:pPr>
        <w:rPr>
          <w:rFonts w:ascii="Arial" w:hAnsi="Arial" w:cs="Arial"/>
          <w:sz w:val="16"/>
          <w:szCs w:val="16"/>
        </w:rPr>
      </w:pPr>
      <w:r w:rsidRPr="001364C8">
        <w:rPr>
          <w:rFonts w:ascii="Arial" w:hAnsi="Arial" w:cs="Arial"/>
          <w:sz w:val="16"/>
          <w:szCs w:val="16"/>
        </w:rPr>
        <w:t>Carolina Guevara</w:t>
      </w:r>
    </w:p>
    <w:p w14:paraId="066845BF" w14:textId="1B2CCE05" w:rsidR="00AF1EEB" w:rsidRPr="001364C8" w:rsidRDefault="00AF1EEB" w:rsidP="00F035E4">
      <w:pPr>
        <w:rPr>
          <w:rFonts w:ascii="Arial" w:hAnsi="Arial" w:cs="Arial"/>
          <w:sz w:val="16"/>
          <w:szCs w:val="16"/>
        </w:rPr>
      </w:pPr>
      <w:r w:rsidRPr="001364C8">
        <w:rPr>
          <w:rFonts w:ascii="Arial" w:hAnsi="Arial" w:cs="Arial"/>
          <w:sz w:val="16"/>
          <w:szCs w:val="16"/>
        </w:rPr>
        <w:t>Revisó:</w:t>
      </w:r>
    </w:p>
    <w:p w14:paraId="0A423491" w14:textId="73C9BCC3" w:rsidR="00AF1EEB" w:rsidRPr="001364C8" w:rsidRDefault="00AF1EEB" w:rsidP="00F035E4">
      <w:pPr>
        <w:rPr>
          <w:rFonts w:ascii="Arial" w:hAnsi="Arial" w:cs="Arial"/>
          <w:sz w:val="16"/>
          <w:szCs w:val="16"/>
        </w:rPr>
      </w:pPr>
      <w:r w:rsidRPr="001364C8">
        <w:rPr>
          <w:rFonts w:ascii="Arial" w:hAnsi="Arial" w:cs="Arial"/>
          <w:sz w:val="16"/>
          <w:szCs w:val="16"/>
        </w:rPr>
        <w:t>Jeannette Santacruz</w:t>
      </w:r>
    </w:p>
    <w:p w14:paraId="59CF96F8" w14:textId="11F15627" w:rsidR="00AF1EEB" w:rsidRPr="001364C8" w:rsidRDefault="00AF1EEB" w:rsidP="00F035E4">
      <w:pPr>
        <w:rPr>
          <w:rFonts w:ascii="Arial" w:hAnsi="Arial" w:cs="Arial"/>
          <w:sz w:val="16"/>
          <w:szCs w:val="16"/>
        </w:rPr>
      </w:pPr>
      <w:r w:rsidRPr="001364C8">
        <w:rPr>
          <w:rFonts w:ascii="Arial" w:hAnsi="Arial" w:cs="Arial"/>
          <w:sz w:val="16"/>
          <w:szCs w:val="16"/>
        </w:rPr>
        <w:t>Alvaro</w:t>
      </w:r>
      <w:r w:rsidR="00107B61">
        <w:rPr>
          <w:rFonts w:ascii="Arial" w:hAnsi="Arial" w:cs="Arial"/>
          <w:sz w:val="16"/>
          <w:szCs w:val="16"/>
        </w:rPr>
        <w:t xml:space="preserve"> Eduardo</w:t>
      </w:r>
      <w:r w:rsidRPr="001364C8">
        <w:rPr>
          <w:rFonts w:ascii="Arial" w:hAnsi="Arial" w:cs="Arial"/>
          <w:sz w:val="16"/>
          <w:szCs w:val="16"/>
        </w:rPr>
        <w:t xml:space="preserve"> Atencia</w:t>
      </w:r>
    </w:p>
    <w:p w14:paraId="7536151F" w14:textId="23B186E7" w:rsidR="00AF1EEB" w:rsidRPr="001364C8" w:rsidRDefault="00AF1EEB" w:rsidP="00F035E4">
      <w:pPr>
        <w:rPr>
          <w:rFonts w:ascii="Arial" w:hAnsi="Arial" w:cs="Arial"/>
          <w:sz w:val="16"/>
          <w:szCs w:val="16"/>
        </w:rPr>
      </w:pPr>
      <w:r w:rsidRPr="001364C8">
        <w:rPr>
          <w:rFonts w:ascii="Arial" w:hAnsi="Arial" w:cs="Arial"/>
          <w:sz w:val="16"/>
          <w:szCs w:val="16"/>
        </w:rPr>
        <w:t>Juan Carlos Bonilla</w:t>
      </w:r>
    </w:p>
    <w:p w14:paraId="11C235F2" w14:textId="156E84B7" w:rsidR="00AF1EEB" w:rsidRPr="001364C8" w:rsidRDefault="00AF1EEB" w:rsidP="00F035E4">
      <w:pPr>
        <w:rPr>
          <w:rFonts w:ascii="Arial" w:hAnsi="Arial" w:cs="Arial"/>
          <w:sz w:val="16"/>
          <w:szCs w:val="16"/>
        </w:rPr>
      </w:pPr>
      <w:r w:rsidRPr="001364C8">
        <w:rPr>
          <w:rFonts w:ascii="Arial" w:hAnsi="Arial" w:cs="Arial"/>
          <w:sz w:val="16"/>
          <w:szCs w:val="16"/>
        </w:rPr>
        <w:t xml:space="preserve">Cesar Reyes </w:t>
      </w:r>
    </w:p>
    <w:p w14:paraId="7791F9B5" w14:textId="0C281558" w:rsidR="00AD4AC1" w:rsidRPr="00F30CAD" w:rsidRDefault="00AD4AC1" w:rsidP="00AD4AC1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sectPr w:rsidR="00AD4AC1" w:rsidRPr="00F30CAD" w:rsidSect="005D7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12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0D55" w14:textId="77777777" w:rsidR="00B67EFD" w:rsidRDefault="00B67EFD" w:rsidP="00757B36">
      <w:r>
        <w:separator/>
      </w:r>
    </w:p>
  </w:endnote>
  <w:endnote w:type="continuationSeparator" w:id="0">
    <w:p w14:paraId="7E1258EF" w14:textId="77777777" w:rsidR="00B67EFD" w:rsidRDefault="00B67EFD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A7C" w14:textId="77777777" w:rsidR="00F30CAD" w:rsidRDefault="00F30C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B84F351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670B3A54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0201&lt;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B84F351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670B3A54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0201&lt;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0C91" w14:textId="77777777" w:rsidR="00F30CAD" w:rsidRDefault="00F30C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51D5" w14:textId="77777777" w:rsidR="00B67EFD" w:rsidRDefault="00B67EFD" w:rsidP="00757B36">
      <w:r>
        <w:separator/>
      </w:r>
    </w:p>
  </w:footnote>
  <w:footnote w:type="continuationSeparator" w:id="0">
    <w:p w14:paraId="5B1CFA66" w14:textId="77777777" w:rsidR="00B67EFD" w:rsidRDefault="00B67EFD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DB6E" w14:textId="77777777" w:rsidR="00F30CAD" w:rsidRDefault="00F30C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4259190D" w:rsidR="00757B36" w:rsidRDefault="009060A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30B67C" wp14:editId="633B9DDE">
          <wp:simplePos x="0" y="0"/>
          <wp:positionH relativeFrom="column">
            <wp:posOffset>-546735</wp:posOffset>
          </wp:positionH>
          <wp:positionV relativeFrom="line">
            <wp:posOffset>-97155</wp:posOffset>
          </wp:positionV>
          <wp:extent cx="1730520" cy="542157"/>
          <wp:effectExtent l="0" t="0" r="3175" b="0"/>
          <wp:wrapSquare wrapText="bothSides"/>
          <wp:docPr id="7563965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30520" cy="542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F79634" wp14:editId="48155E20">
          <wp:simplePos x="0" y="0"/>
          <wp:positionH relativeFrom="margin">
            <wp:posOffset>4387215</wp:posOffset>
          </wp:positionH>
          <wp:positionV relativeFrom="line">
            <wp:posOffset>-87630</wp:posOffset>
          </wp:positionV>
          <wp:extent cx="1914525" cy="509270"/>
          <wp:effectExtent l="0" t="0" r="0" b="5080"/>
          <wp:wrapSquare wrapText="bothSides"/>
          <wp:docPr id="1141326326" name="Imagen 1141326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1452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7A6C" w14:textId="77777777" w:rsidR="00F30CAD" w:rsidRDefault="00F30C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2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255A"/>
    <w:rsid w:val="0006692D"/>
    <w:rsid w:val="00107B61"/>
    <w:rsid w:val="001364C8"/>
    <w:rsid w:val="00160630"/>
    <w:rsid w:val="00221EC0"/>
    <w:rsid w:val="00255542"/>
    <w:rsid w:val="00256928"/>
    <w:rsid w:val="00273FD0"/>
    <w:rsid w:val="00284759"/>
    <w:rsid w:val="00290BE0"/>
    <w:rsid w:val="002914AD"/>
    <w:rsid w:val="002F7BCB"/>
    <w:rsid w:val="0030489C"/>
    <w:rsid w:val="0039087D"/>
    <w:rsid w:val="00436E05"/>
    <w:rsid w:val="00445FF8"/>
    <w:rsid w:val="004553F5"/>
    <w:rsid w:val="004F5E0D"/>
    <w:rsid w:val="005C1E8B"/>
    <w:rsid w:val="005D7E1B"/>
    <w:rsid w:val="00617535"/>
    <w:rsid w:val="00757B36"/>
    <w:rsid w:val="007F1B73"/>
    <w:rsid w:val="008B7500"/>
    <w:rsid w:val="008F0D79"/>
    <w:rsid w:val="009060A9"/>
    <w:rsid w:val="00966162"/>
    <w:rsid w:val="00985498"/>
    <w:rsid w:val="009E55A2"/>
    <w:rsid w:val="00AD4AC1"/>
    <w:rsid w:val="00AF1EEB"/>
    <w:rsid w:val="00B67EFD"/>
    <w:rsid w:val="00BB69DE"/>
    <w:rsid w:val="00CB40AC"/>
    <w:rsid w:val="00CC4179"/>
    <w:rsid w:val="00D063BB"/>
    <w:rsid w:val="00D34D20"/>
    <w:rsid w:val="00D56AF5"/>
    <w:rsid w:val="00DF05E4"/>
    <w:rsid w:val="00F035E4"/>
    <w:rsid w:val="00F30CAD"/>
    <w:rsid w:val="00F8640E"/>
    <w:rsid w:val="00F9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035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035E4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Sinespaciado">
    <w:name w:val="No Spacing"/>
    <w:uiPriority w:val="1"/>
    <w:qFormat/>
    <w:rsid w:val="00AF1EE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Gabriel Armando Ospina Garcia</cp:lastModifiedBy>
  <cp:revision>13</cp:revision>
  <cp:lastPrinted>2023-06-02T18:00:00Z</cp:lastPrinted>
  <dcterms:created xsi:type="dcterms:W3CDTF">2023-07-07T19:59:00Z</dcterms:created>
  <dcterms:modified xsi:type="dcterms:W3CDTF">2023-07-08T00:51:00Z</dcterms:modified>
</cp:coreProperties>
</file>